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90EA" w14:textId="0F5EAF03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Good Stewards</w:t>
      </w:r>
    </w:p>
    <w:p w14:paraId="4F0B4A48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Matthew 25:14-30</w:t>
      </w:r>
    </w:p>
    <w:p w14:paraId="7F2D8DDC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</w:p>
    <w:p w14:paraId="11A82BBC" w14:textId="231CC57F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 xml:space="preserve">1) It’s </w:t>
      </w:r>
      <w:r>
        <w:rPr>
          <w:rFonts w:eastAsia="Times New Roman"/>
          <w:sz w:val="40"/>
          <w:szCs w:val="40"/>
        </w:rPr>
        <w:t>A</w:t>
      </w:r>
      <w:r w:rsidRPr="00BF715C">
        <w:rPr>
          <w:rFonts w:eastAsia="Times New Roman"/>
          <w:sz w:val="40"/>
          <w:szCs w:val="40"/>
        </w:rPr>
        <w:t>ll God’s</w:t>
      </w:r>
    </w:p>
    <w:p w14:paraId="7BA273AE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V-14</w:t>
      </w:r>
    </w:p>
    <w:p w14:paraId="223CD6BE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Psalm 24:1</w:t>
      </w:r>
    </w:p>
    <w:p w14:paraId="13070CAB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Haggai 2:8</w:t>
      </w:r>
    </w:p>
    <w:p w14:paraId="107DC734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</w:p>
    <w:p w14:paraId="444FC984" w14:textId="2A2673E0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 xml:space="preserve">2) </w:t>
      </w:r>
      <w:r>
        <w:rPr>
          <w:rFonts w:eastAsia="Times New Roman"/>
          <w:sz w:val="40"/>
          <w:szCs w:val="40"/>
        </w:rPr>
        <w:t>O</w:t>
      </w:r>
      <w:r w:rsidRPr="00BF715C">
        <w:rPr>
          <w:rFonts w:eastAsia="Times New Roman"/>
          <w:sz w:val="40"/>
          <w:szCs w:val="40"/>
        </w:rPr>
        <w:t xml:space="preserve">ur </w:t>
      </w:r>
      <w:r>
        <w:rPr>
          <w:rFonts w:eastAsia="Times New Roman"/>
          <w:sz w:val="40"/>
          <w:szCs w:val="40"/>
        </w:rPr>
        <w:t>A</w:t>
      </w:r>
      <w:r w:rsidRPr="00BF715C">
        <w:rPr>
          <w:rFonts w:eastAsia="Times New Roman"/>
          <w:sz w:val="40"/>
          <w:szCs w:val="40"/>
        </w:rPr>
        <w:t>bility </w:t>
      </w:r>
    </w:p>
    <w:p w14:paraId="43F2AC90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Exodus 20:17</w:t>
      </w:r>
    </w:p>
    <w:p w14:paraId="4FD2E176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Ephesians 5:5</w:t>
      </w:r>
    </w:p>
    <w:p w14:paraId="68203AD7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</w:p>
    <w:p w14:paraId="377E352E" w14:textId="6FE17952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 xml:space="preserve">3) </w:t>
      </w:r>
      <w:r>
        <w:rPr>
          <w:rFonts w:eastAsia="Times New Roman"/>
          <w:sz w:val="40"/>
          <w:szCs w:val="40"/>
        </w:rPr>
        <w:t>S</w:t>
      </w:r>
      <w:r w:rsidRPr="00BF715C">
        <w:rPr>
          <w:rFonts w:eastAsia="Times New Roman"/>
          <w:sz w:val="40"/>
          <w:szCs w:val="40"/>
        </w:rPr>
        <w:t xml:space="preserve">ettle </w:t>
      </w:r>
      <w:r>
        <w:rPr>
          <w:rFonts w:eastAsia="Times New Roman"/>
          <w:sz w:val="40"/>
          <w:szCs w:val="40"/>
        </w:rPr>
        <w:t>U</w:t>
      </w:r>
      <w:r w:rsidRPr="00BF715C">
        <w:rPr>
          <w:rFonts w:eastAsia="Times New Roman"/>
          <w:sz w:val="40"/>
          <w:szCs w:val="40"/>
        </w:rPr>
        <w:t xml:space="preserve">p </w:t>
      </w:r>
      <w:r>
        <w:rPr>
          <w:rFonts w:eastAsia="Times New Roman"/>
          <w:sz w:val="40"/>
          <w:szCs w:val="40"/>
        </w:rPr>
        <w:t>T</w:t>
      </w:r>
      <w:r w:rsidRPr="00BF715C">
        <w:rPr>
          <w:rFonts w:eastAsia="Times New Roman"/>
          <w:sz w:val="40"/>
          <w:szCs w:val="40"/>
        </w:rPr>
        <w:t>ime</w:t>
      </w:r>
    </w:p>
    <w:p w14:paraId="7FCAEED6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Verse 19</w:t>
      </w:r>
    </w:p>
    <w:p w14:paraId="273992BC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Hebrews 9:27</w:t>
      </w:r>
    </w:p>
    <w:p w14:paraId="66BF0E09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</w:p>
    <w:p w14:paraId="4A8A6402" w14:textId="5BECBC5E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 xml:space="preserve">4) Our </w:t>
      </w:r>
      <w:r>
        <w:rPr>
          <w:rFonts w:eastAsia="Times New Roman"/>
          <w:sz w:val="40"/>
          <w:szCs w:val="40"/>
        </w:rPr>
        <w:t>S</w:t>
      </w:r>
      <w:r w:rsidRPr="00BF715C">
        <w:rPr>
          <w:rFonts w:eastAsia="Times New Roman"/>
          <w:sz w:val="40"/>
          <w:szCs w:val="40"/>
        </w:rPr>
        <w:t xml:space="preserve">tewardship </w:t>
      </w:r>
      <w:r>
        <w:rPr>
          <w:rFonts w:eastAsia="Times New Roman"/>
          <w:sz w:val="40"/>
          <w:szCs w:val="40"/>
        </w:rPr>
        <w:t>R</w:t>
      </w:r>
      <w:r w:rsidRPr="00BF715C">
        <w:rPr>
          <w:rFonts w:eastAsia="Times New Roman"/>
          <w:sz w:val="40"/>
          <w:szCs w:val="40"/>
        </w:rPr>
        <w:t xml:space="preserve">eveals </w:t>
      </w:r>
      <w:r>
        <w:rPr>
          <w:rFonts w:eastAsia="Times New Roman"/>
          <w:sz w:val="40"/>
          <w:szCs w:val="40"/>
        </w:rPr>
        <w:t>O</w:t>
      </w:r>
      <w:r w:rsidRPr="00BF715C">
        <w:rPr>
          <w:rFonts w:eastAsia="Times New Roman"/>
          <w:sz w:val="40"/>
          <w:szCs w:val="40"/>
        </w:rPr>
        <w:t xml:space="preserve">ur </w:t>
      </w:r>
      <w:r>
        <w:rPr>
          <w:rFonts w:eastAsia="Times New Roman"/>
          <w:sz w:val="40"/>
          <w:szCs w:val="40"/>
        </w:rPr>
        <w:t>V</w:t>
      </w:r>
      <w:r w:rsidRPr="00BF715C">
        <w:rPr>
          <w:rFonts w:eastAsia="Times New Roman"/>
          <w:sz w:val="40"/>
          <w:szCs w:val="40"/>
        </w:rPr>
        <w:t>iew of God</w:t>
      </w:r>
    </w:p>
    <w:p w14:paraId="3A2B7A6B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Verses 20-25</w:t>
      </w:r>
    </w:p>
    <w:p w14:paraId="31041E9C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Proverbs 3:5-6</w:t>
      </w:r>
    </w:p>
    <w:p w14:paraId="061701F2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1st John 4:10</w:t>
      </w:r>
    </w:p>
    <w:p w14:paraId="3BB24807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</w:p>
    <w:p w14:paraId="41820757" w14:textId="443F8DEB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 xml:space="preserve">5) Being Faithful </w:t>
      </w:r>
      <w:r>
        <w:rPr>
          <w:rFonts w:eastAsia="Times New Roman"/>
          <w:sz w:val="40"/>
          <w:szCs w:val="40"/>
        </w:rPr>
        <w:t>B</w:t>
      </w:r>
      <w:r w:rsidRPr="00BF715C">
        <w:rPr>
          <w:rFonts w:eastAsia="Times New Roman"/>
          <w:sz w:val="40"/>
          <w:szCs w:val="40"/>
        </w:rPr>
        <w:t xml:space="preserve">rings </w:t>
      </w:r>
      <w:r>
        <w:rPr>
          <w:rFonts w:eastAsia="Times New Roman"/>
          <w:sz w:val="40"/>
          <w:szCs w:val="40"/>
        </w:rPr>
        <w:t>B</w:t>
      </w:r>
      <w:r w:rsidRPr="00BF715C">
        <w:rPr>
          <w:rFonts w:eastAsia="Times New Roman"/>
          <w:sz w:val="40"/>
          <w:szCs w:val="40"/>
        </w:rPr>
        <w:t>enefits </w:t>
      </w:r>
    </w:p>
    <w:p w14:paraId="3460636E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Verse 28-30</w:t>
      </w:r>
    </w:p>
    <w:p w14:paraId="70D35018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Matthew 6:19-21</w:t>
      </w:r>
    </w:p>
    <w:p w14:paraId="75B4A074" w14:textId="77777777" w:rsidR="00BF715C" w:rsidRPr="00BF715C" w:rsidRDefault="00BF715C" w:rsidP="00BF715C">
      <w:pPr>
        <w:rPr>
          <w:rFonts w:eastAsia="Times New Roman"/>
          <w:sz w:val="40"/>
          <w:szCs w:val="40"/>
        </w:rPr>
      </w:pPr>
    </w:p>
    <w:p w14:paraId="18686C58" w14:textId="0E11A893" w:rsidR="005E1F13" w:rsidRPr="00BF715C" w:rsidRDefault="00BF715C" w:rsidP="00BF715C">
      <w:pPr>
        <w:rPr>
          <w:rFonts w:eastAsia="Times New Roman"/>
          <w:sz w:val="40"/>
          <w:szCs w:val="40"/>
        </w:rPr>
      </w:pPr>
      <w:r w:rsidRPr="00BF715C">
        <w:rPr>
          <w:rFonts w:eastAsia="Times New Roman"/>
          <w:sz w:val="40"/>
          <w:szCs w:val="40"/>
        </w:rPr>
        <w:t>Benediction: Matthew 6:33</w:t>
      </w:r>
    </w:p>
    <w:sectPr w:rsidR="005E1F13" w:rsidRPr="00BF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5C"/>
    <w:rsid w:val="003E6ADB"/>
    <w:rsid w:val="005E1F13"/>
    <w:rsid w:val="00A42D2D"/>
    <w:rsid w:val="00B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3629"/>
  <w15:chartTrackingRefBased/>
  <w15:docId w15:val="{9A7EA516-A906-4895-A2D7-8D9C173A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5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1</cp:revision>
  <dcterms:created xsi:type="dcterms:W3CDTF">2023-08-27T00:12:00Z</dcterms:created>
  <dcterms:modified xsi:type="dcterms:W3CDTF">2023-08-27T00:17:00Z</dcterms:modified>
</cp:coreProperties>
</file>